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961BEF" w:rsidTr="0091352F">
        <w:trPr>
          <w:trHeight w:val="25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71E52" w:rsidRDefault="00571E52" w:rsidP="00961BEF">
            <w:pPr>
              <w:pStyle w:val="a3"/>
              <w:ind w:firstLine="720"/>
              <w:rPr>
                <w:rFonts w:ascii="Times New Roman" w:hAnsi="Times New Roman"/>
              </w:rPr>
            </w:pPr>
          </w:p>
          <w:p w:rsidR="00571E52" w:rsidRPr="00571E52" w:rsidRDefault="00571E52" w:rsidP="00571E52"/>
          <w:p w:rsidR="00571E52" w:rsidRPr="00571E52" w:rsidRDefault="00571E52" w:rsidP="00571E52"/>
          <w:p w:rsidR="00571E52" w:rsidRPr="00571E52" w:rsidRDefault="00571E52" w:rsidP="00571E52"/>
          <w:p w:rsidR="00571E52" w:rsidRPr="00571E52" w:rsidRDefault="00571E52" w:rsidP="00571E52"/>
          <w:p w:rsidR="00571E52" w:rsidRPr="00571E52" w:rsidRDefault="00571E52" w:rsidP="00571E52"/>
          <w:p w:rsidR="00571E52" w:rsidRPr="00571E52" w:rsidRDefault="00571E52" w:rsidP="00571E52">
            <w:pPr>
              <w:tabs>
                <w:tab w:val="left" w:pos="3360"/>
              </w:tabs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961BEF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961BEF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961BEF" w:rsidRDefault="00DC6D55" w:rsidP="00961BEF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BEF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961BEF" w:rsidRDefault="00DC6D55" w:rsidP="00571E52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1E1D" w:rsidRPr="00961BEF" w:rsidRDefault="001A1E1D" w:rsidP="00B070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  <w:r w:rsidRPr="00961BE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961BEF" w:rsidRDefault="00F91B4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  <w:r w:rsidR="00056ECE" w:rsidRPr="00961BE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E799C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 xml:space="preserve">отдела урегулирования задолженности </w:t>
      </w:r>
    </w:p>
    <w:p w:rsidR="00267815" w:rsidRPr="00961BEF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1BEF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961BEF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F91B45" w:rsidRPr="00961BEF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урегулирования задолженности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1A4090" w:rsidRPr="00961BEF">
        <w:rPr>
          <w:sz w:val="28"/>
          <w:szCs w:val="28"/>
        </w:rPr>
        <w:t>ведущей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961BEF">
        <w:rPr>
          <w:sz w:val="28"/>
          <w:szCs w:val="28"/>
        </w:rPr>
        <w:t>главного государственного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специальности и направления подготовки,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Российской Федерации»; Федерального закона Российской Федерации от 27.07.2006 № 152-ФЗ «О персональных данных»;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="00B07020" w:rsidRPr="000D3253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</w:t>
      </w:r>
      <w:r w:rsidR="00C806E0" w:rsidRPr="00961BEF">
        <w:rPr>
          <w:rFonts w:ascii="Times New Roman" w:hAnsi="Times New Roman" w:cs="Times New Roman"/>
          <w:sz w:val="28"/>
          <w:szCs w:val="28"/>
        </w:rPr>
        <w:lastRenderedPageBreak/>
        <w:t>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задолженности,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 органов государственной власти.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осуществлять наставничество вновь принятых сотрудников отдела.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рассматривать заявления, предложения, просьбы граждан – физических лиц по вопросам, находящимся в компетенции отдела. Отвечать на письменные и устные обращения физических лиц, в том числе и по телефону, не разглашая налоговую тайну.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принимать участие в необходимых случаях в заседаниях Федерального и Мирового судов.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 случае служебной необходимости замещать сотрудников отдела, выполнять отдельные поручения начальника отдела.</w:t>
      </w:r>
    </w:p>
    <w:p w:rsid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своевременное </w:t>
      </w:r>
      <w:r w:rsidR="006E799C">
        <w:rPr>
          <w:sz w:val="28"/>
          <w:szCs w:val="28"/>
        </w:rPr>
        <w:t xml:space="preserve">формирование ДВН, </w:t>
      </w:r>
      <w:r w:rsidRPr="00961BEF">
        <w:rPr>
          <w:sz w:val="28"/>
          <w:szCs w:val="28"/>
        </w:rPr>
        <w:t>выставление требований об уплате задолженности по налогам, пеням и штрафам в отношении физических лиц, в сроки установлены действующим законодательством и письмами ФНС России.</w:t>
      </w:r>
    </w:p>
    <w:p w:rsidR="006E799C" w:rsidRPr="00961BEF" w:rsidRDefault="006E799C" w:rsidP="00961BE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новыми начислениями с целью формирования ДВН, требований в рамках ст.69 НК РФ.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формирование комплектов документов по взысканию задолженности с физических лиц посредством направления заявления на вынесение судебного приказа как в подсистеме АИС-Налог -3 по взысканию имущественных налогов, так и в  системе ЭОД</w:t>
      </w:r>
      <w:r w:rsidR="006E799C">
        <w:rPr>
          <w:sz w:val="28"/>
          <w:szCs w:val="28"/>
        </w:rPr>
        <w:t xml:space="preserve"> и АИС Налог 3</w:t>
      </w:r>
      <w:r w:rsidRPr="00961BEF">
        <w:rPr>
          <w:sz w:val="28"/>
          <w:szCs w:val="28"/>
        </w:rPr>
        <w:t xml:space="preserve"> по взысканию задолженности по НДФЛ, а так же создание и написание самого судебного приказа.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формирование  комплектов документов по взысканию задолженности с физических лиц в порядке искового производства, с последующей передачей их в юридический отдел. Своевременное установление изменения размера налоговой задолженности для сообщения в </w:t>
      </w:r>
      <w:r w:rsidR="006E799C">
        <w:rPr>
          <w:sz w:val="28"/>
          <w:szCs w:val="28"/>
        </w:rPr>
        <w:t>правовой</w:t>
      </w:r>
      <w:r w:rsidRPr="00961BEF">
        <w:rPr>
          <w:sz w:val="28"/>
          <w:szCs w:val="28"/>
        </w:rPr>
        <w:t xml:space="preserve"> отдел по корректировки сумм задолженности, взыскиваемой в порядке искового производства.</w:t>
      </w:r>
    </w:p>
    <w:p w:rsid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осуществление сверки с </w:t>
      </w:r>
      <w:r w:rsidR="006E799C">
        <w:rPr>
          <w:sz w:val="28"/>
          <w:szCs w:val="28"/>
        </w:rPr>
        <w:t>мировыми судьями</w:t>
      </w:r>
      <w:r w:rsidRPr="00961BEF">
        <w:rPr>
          <w:sz w:val="28"/>
          <w:szCs w:val="28"/>
        </w:rPr>
        <w:t xml:space="preserve"> по вопросам приема и передачи документов по взысканию задолженности с физических лиц, в том числе и документов переданных посредством электронного документооборота</w:t>
      </w:r>
      <w:r w:rsidR="006E799C">
        <w:rPr>
          <w:sz w:val="28"/>
          <w:szCs w:val="28"/>
        </w:rPr>
        <w:t>, а также получение судебных приказов</w:t>
      </w:r>
      <w:r w:rsidRPr="00961BEF">
        <w:rPr>
          <w:sz w:val="28"/>
          <w:szCs w:val="28"/>
        </w:rPr>
        <w:t xml:space="preserve">. </w:t>
      </w:r>
    </w:p>
    <w:p w:rsidR="006E799C" w:rsidRPr="00961BEF" w:rsidRDefault="006E799C" w:rsidP="00961BE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выявление отсутствия судебных приказов по ФЛ района, </w:t>
      </w:r>
      <w:proofErr w:type="gramStart"/>
      <w:r>
        <w:rPr>
          <w:sz w:val="28"/>
          <w:szCs w:val="28"/>
        </w:rPr>
        <w:t>мигрирующими</w:t>
      </w:r>
      <w:proofErr w:type="gramEnd"/>
      <w:r>
        <w:rPr>
          <w:sz w:val="28"/>
          <w:szCs w:val="28"/>
        </w:rPr>
        <w:t xml:space="preserve"> ФЛ и написание запросов в участки мировых судов.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 постоянно следить за всеми изменениями законодательства по вопросу взыскания задолженности с физических лиц и применять их на практике. 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постоянно следить за изменениями в версиях ЭОД </w:t>
      </w:r>
      <w:r w:rsidR="006E799C">
        <w:rPr>
          <w:sz w:val="28"/>
          <w:szCs w:val="28"/>
        </w:rPr>
        <w:t xml:space="preserve">и АИС-Налог 3 </w:t>
      </w:r>
      <w:r w:rsidRPr="00961BEF">
        <w:rPr>
          <w:sz w:val="28"/>
          <w:szCs w:val="28"/>
        </w:rPr>
        <w:t xml:space="preserve">по вопросам взыскания задолженности с физических лиц, а также отражению сведений в базе ЭОД </w:t>
      </w:r>
      <w:r w:rsidR="006E799C">
        <w:rPr>
          <w:sz w:val="28"/>
          <w:szCs w:val="28"/>
        </w:rPr>
        <w:t xml:space="preserve">и АИС </w:t>
      </w:r>
      <w:r w:rsidRPr="00961BEF">
        <w:rPr>
          <w:sz w:val="28"/>
          <w:szCs w:val="28"/>
        </w:rPr>
        <w:t>по взысканию задолженности с физических лиц.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правильно и своевременно отражать все действия по взысканию задолженности с физических лиц в базе данных ЭОД </w:t>
      </w:r>
      <w:r w:rsidR="006E799C">
        <w:rPr>
          <w:sz w:val="28"/>
          <w:szCs w:val="28"/>
        </w:rPr>
        <w:t xml:space="preserve">и АИС </w:t>
      </w:r>
      <w:r w:rsidRPr="00961BEF">
        <w:rPr>
          <w:sz w:val="28"/>
          <w:szCs w:val="28"/>
        </w:rPr>
        <w:t>для правильного ведения ресурса «Журнал по принудительному взысканию», формирования отчета 4-ОР и необходимых к нему приложений, по взысканию задолженности с физических лиц.</w:t>
      </w:r>
    </w:p>
    <w:p w:rsidR="00961BEF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при проведении всех мероприятий по взысканию задолженности с физических лиц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91B45" w:rsidRPr="00961BEF" w:rsidRDefault="00961BEF" w:rsidP="00961BEF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проведение и отработка выборок самоконтроля, в соответствии с приложением № 2 к приказу Межрайонной ИНФНС России № 27 по Санкт-Петербургу от 01.06.2018 № 01-03-01/61@</w:t>
      </w:r>
      <w:r w:rsidR="00F91B45" w:rsidRPr="00961BEF">
        <w:rPr>
          <w:sz w:val="28"/>
          <w:szCs w:val="28"/>
        </w:rPr>
        <w:t>.</w:t>
      </w:r>
    </w:p>
    <w:p w:rsid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812433" w:rsidRDefault="00812433" w:rsidP="00812433">
      <w:pPr>
        <w:tabs>
          <w:tab w:val="left" w:pos="851"/>
          <w:tab w:val="left" w:pos="6960"/>
        </w:tabs>
        <w:jc w:val="both"/>
        <w:rPr>
          <w:sz w:val="28"/>
          <w:szCs w:val="28"/>
        </w:rPr>
      </w:pPr>
      <w:r w:rsidRPr="002062AF">
        <w:rPr>
          <w:sz w:val="28"/>
          <w:szCs w:val="28"/>
        </w:rPr>
        <w:t>- исполнять Положение ЦБ Российской Федерации № 440-П от 06.11.2014;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вести делопроизводство отдела в установленном порядке;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строго выполнять основные обязанности государственного служащего, определенные в трудовом договоре.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организовывать и направлять работу на обеспечение выполнения возложенных задач и функций.</w:t>
      </w:r>
    </w:p>
    <w:p w:rsidR="00961BEF" w:rsidRPr="00961BEF" w:rsidRDefault="00961BEF" w:rsidP="00961BEF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соблюдать Правила внутреннего трудового распорядка и трудовой дисциплины, правила пожарной безопасности,  при выполнении должностных обязанностей и полномочий.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F91B45" w:rsidRPr="00961BEF">
        <w:rPr>
          <w:sz w:val="28"/>
          <w:szCs w:val="28"/>
        </w:rPr>
        <w:t>главный государственный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>- правильности проведения зачетов и (или) возвратов</w:t>
      </w:r>
    </w:p>
    <w:p w:rsidR="004A2E4B" w:rsidRPr="00961BEF" w:rsidRDefault="004A2E4B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1BEF">
        <w:rPr>
          <w:sz w:val="28"/>
          <w:szCs w:val="28"/>
        </w:rPr>
        <w:t>.</w:t>
      </w:r>
    </w:p>
    <w:p w:rsidR="00401334" w:rsidRPr="00961BEF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государственных служащих" (Собрание законодательства Российской Федерации, 2002, N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961B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961BEF" w:rsidRDefault="003F4976" w:rsidP="00961BEF">
      <w:pPr>
        <w:ind w:firstLine="720"/>
        <w:rPr>
          <w:sz w:val="28"/>
          <w:szCs w:val="28"/>
        </w:rPr>
      </w:pPr>
    </w:p>
    <w:p w:rsidR="00267815" w:rsidRPr="00961BEF" w:rsidRDefault="00267815" w:rsidP="00961BE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13E03" w:rsidRPr="00570021" w:rsidRDefault="00213E03" w:rsidP="00570021">
      <w:pPr>
        <w:spacing w:after="200" w:line="276" w:lineRule="auto"/>
      </w:pPr>
    </w:p>
    <w:sectPr w:rsidR="00213E03" w:rsidRPr="00570021" w:rsidSect="00B0702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321264"/>
    <w:rsid w:val="003F4976"/>
    <w:rsid w:val="00401334"/>
    <w:rsid w:val="0048448B"/>
    <w:rsid w:val="00486C82"/>
    <w:rsid w:val="004A2E4B"/>
    <w:rsid w:val="004E05CF"/>
    <w:rsid w:val="00522FA7"/>
    <w:rsid w:val="00570021"/>
    <w:rsid w:val="00571E52"/>
    <w:rsid w:val="00586BB2"/>
    <w:rsid w:val="005A5EB5"/>
    <w:rsid w:val="005D02D7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6E799C"/>
    <w:rsid w:val="0072492A"/>
    <w:rsid w:val="00761B98"/>
    <w:rsid w:val="00773F2F"/>
    <w:rsid w:val="007D7106"/>
    <w:rsid w:val="00804AF2"/>
    <w:rsid w:val="00812433"/>
    <w:rsid w:val="0083315C"/>
    <w:rsid w:val="008A4E2A"/>
    <w:rsid w:val="008B4336"/>
    <w:rsid w:val="008D6334"/>
    <w:rsid w:val="00905AFC"/>
    <w:rsid w:val="0091352F"/>
    <w:rsid w:val="00961BEF"/>
    <w:rsid w:val="009C2D8A"/>
    <w:rsid w:val="009C5B53"/>
    <w:rsid w:val="009F1E1A"/>
    <w:rsid w:val="00AD0A8F"/>
    <w:rsid w:val="00B07020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6301D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20250-1C3E-4911-A12B-D2D14835C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3158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Рыкова Мария Викторовна</cp:lastModifiedBy>
  <cp:revision>4</cp:revision>
  <cp:lastPrinted>2017-11-14T13:40:00Z</cp:lastPrinted>
  <dcterms:created xsi:type="dcterms:W3CDTF">2022-10-18T13:40:00Z</dcterms:created>
  <dcterms:modified xsi:type="dcterms:W3CDTF">2022-10-19T11:59:00Z</dcterms:modified>
</cp:coreProperties>
</file>